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8" w:rsidRDefault="007F7FB8">
      <w:pPr>
        <w:rPr>
          <w:b/>
          <w:i/>
          <w:color w:val="0070C0"/>
          <w:sz w:val="48"/>
          <w:szCs w:val="48"/>
        </w:rPr>
      </w:pPr>
    </w:p>
    <w:p w:rsidR="007F7FB8" w:rsidRDefault="007F7FB8">
      <w:pPr>
        <w:rPr>
          <w:b/>
          <w:i/>
          <w:color w:val="0070C0"/>
          <w:sz w:val="48"/>
          <w:szCs w:val="48"/>
        </w:rPr>
      </w:pPr>
    </w:p>
    <w:p w:rsidR="007F7FB8" w:rsidRDefault="007F7FB8">
      <w:pPr>
        <w:rPr>
          <w:b/>
          <w:i/>
          <w:color w:val="0070C0"/>
          <w:sz w:val="48"/>
          <w:szCs w:val="48"/>
        </w:rPr>
      </w:pPr>
    </w:p>
    <w:p w:rsidR="005E693C" w:rsidRPr="007F7FB8" w:rsidRDefault="007F7FB8" w:rsidP="007F7FB8">
      <w:pPr>
        <w:jc w:val="both"/>
        <w:rPr>
          <w:b/>
          <w:i/>
          <w:color w:val="0070C0"/>
          <w:sz w:val="48"/>
          <w:szCs w:val="48"/>
        </w:rPr>
      </w:pPr>
      <w:r w:rsidRPr="007F7FB8">
        <w:rPr>
          <w:b/>
          <w:i/>
          <w:color w:val="0070C0"/>
          <w:sz w:val="48"/>
          <w:szCs w:val="48"/>
        </w:rPr>
        <w:t>В детском саду используются  компьютеры с доступом в интернет в количестве  3  штук. Имеется видеопроектор с экраном для просмотра образовательной информации для</w:t>
      </w:r>
      <w:r>
        <w:rPr>
          <w:b/>
          <w:i/>
          <w:color w:val="0070C0"/>
          <w:sz w:val="48"/>
          <w:szCs w:val="48"/>
        </w:rPr>
        <w:t xml:space="preserve">  воспитанников, и  3 ноутбука.</w:t>
      </w:r>
    </w:p>
    <w:sectPr w:rsidR="005E693C" w:rsidRPr="007F7FB8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B8"/>
    <w:rsid w:val="003D34ED"/>
    <w:rsid w:val="005E693C"/>
    <w:rsid w:val="007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2014-11-17T07:09:00Z</dcterms:created>
  <dcterms:modified xsi:type="dcterms:W3CDTF">2014-11-17T07:14:00Z</dcterms:modified>
</cp:coreProperties>
</file>