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72" w:rsidRPr="00324282" w:rsidRDefault="00324282" w:rsidP="00324282">
      <w:pPr>
        <w:rPr>
          <w:rFonts w:ascii="Times New Roman" w:hAnsi="Times New Roman" w:cs="Times New Roman"/>
          <w:sz w:val="32"/>
          <w:szCs w:val="32"/>
        </w:rPr>
      </w:pPr>
      <w:r w:rsidRPr="00324282">
        <w:rPr>
          <w:rFonts w:ascii="Times New Roman" w:hAnsi="Times New Roman" w:cs="Times New Roman"/>
          <w:b/>
          <w:sz w:val="32"/>
          <w:szCs w:val="32"/>
          <w:u w:val="single"/>
        </w:rPr>
        <w:t>Пожар в квартире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Если в квартире возник пожар никогда не нужно:</w:t>
      </w:r>
      <w:r w:rsidRPr="00324282">
        <w:rPr>
          <w:rFonts w:ascii="Times New Roman" w:hAnsi="Times New Roman" w:cs="Times New Roman"/>
          <w:sz w:val="32"/>
          <w:szCs w:val="32"/>
        </w:rPr>
        <w:br/>
        <w:t>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  <w:r w:rsidRPr="00324282">
        <w:rPr>
          <w:rFonts w:ascii="Times New Roman" w:hAnsi="Times New Roman" w:cs="Times New Roman"/>
          <w:sz w:val="32"/>
          <w:szCs w:val="32"/>
        </w:rPr>
        <w:br/>
        <w:t>пытаться выйти через задымленный коридор или лестницу (дым очень токсичен, горячий воздух может также обжечь легкие);</w:t>
      </w:r>
      <w:r w:rsidRPr="00324282">
        <w:rPr>
          <w:rFonts w:ascii="Times New Roman" w:hAnsi="Times New Roman" w:cs="Times New Roman"/>
          <w:sz w:val="32"/>
          <w:szCs w:val="32"/>
        </w:rPr>
        <w:br/>
        <w:t>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  <w:r w:rsidRPr="00324282">
        <w:rPr>
          <w:rFonts w:ascii="Times New Roman" w:hAnsi="Times New Roman" w:cs="Times New Roman"/>
          <w:sz w:val="32"/>
          <w:szCs w:val="32"/>
        </w:rPr>
        <w:br/>
        <w:t xml:space="preserve">прыгать из окна (начиная с 4-го этажа, каждый второй прыжок смертелен). 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b/>
          <w:sz w:val="32"/>
          <w:szCs w:val="32"/>
          <w:u w:val="single"/>
        </w:rPr>
        <w:t>Что делать при пожаре в доме (квартире):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1. Сообщить в пожарную охрану по телефону 01.</w:t>
      </w:r>
      <w:r w:rsidRPr="00324282">
        <w:rPr>
          <w:rFonts w:ascii="Times New Roman" w:hAnsi="Times New Roman" w:cs="Times New Roman"/>
          <w:sz w:val="32"/>
          <w:szCs w:val="32"/>
        </w:rPr>
        <w:br/>
        <w:t>2. Выведите на улицу детей и престарелых.</w:t>
      </w:r>
      <w:r w:rsidRPr="00324282">
        <w:rPr>
          <w:rFonts w:ascii="Times New Roman" w:hAnsi="Times New Roman" w:cs="Times New Roman"/>
          <w:sz w:val="32"/>
          <w:szCs w:val="32"/>
        </w:rPr>
        <w:br/>
        <w:t>3. Попробуйте самостоятельно потушить пожар, используя под</w:t>
      </w:r>
      <w:r w:rsidRPr="00324282">
        <w:rPr>
          <w:rFonts w:ascii="Times New Roman" w:hAnsi="Times New Roman" w:cs="Times New Roman"/>
          <w:sz w:val="32"/>
          <w:szCs w:val="32"/>
        </w:rPr>
        <w:softHyphen/>
        <w:t>ручные средства (воду, стиральный порошок, плотную ткань, от внутренних пожарных кранов в зданиях повышенной этажности и т. п.).</w:t>
      </w:r>
      <w:r w:rsidRPr="00324282">
        <w:rPr>
          <w:rFonts w:ascii="Times New Roman" w:hAnsi="Times New Roman" w:cs="Times New Roman"/>
          <w:sz w:val="32"/>
          <w:szCs w:val="32"/>
        </w:rPr>
        <w:br/>
        <w:t>4. При опасности поражения электрическим током отключите электроэнергию (автоматы в щитке на лестничной площадке).</w:t>
      </w:r>
      <w:r w:rsidRPr="00324282">
        <w:rPr>
          <w:rFonts w:ascii="Times New Roman" w:hAnsi="Times New Roman" w:cs="Times New Roman"/>
          <w:sz w:val="32"/>
          <w:szCs w:val="32"/>
        </w:rPr>
        <w:br/>
        <w:t>5. Помните, что легковоспламеняющиеся жидкости тушить во</w:t>
      </w:r>
      <w:r w:rsidRPr="00324282">
        <w:rPr>
          <w:rFonts w:ascii="Times New Roman" w:hAnsi="Times New Roman" w:cs="Times New Roman"/>
          <w:sz w:val="32"/>
          <w:szCs w:val="32"/>
        </w:rPr>
        <w:softHyphen/>
        <w:t>дой неэффективно. Лучше всего воспользоваться огнетушителем, стиральным порошком, а при его отсутствии мокрой тяпкой.</w:t>
      </w:r>
      <w:r w:rsidRPr="00324282">
        <w:rPr>
          <w:rFonts w:ascii="Times New Roman" w:hAnsi="Times New Roman" w:cs="Times New Roman"/>
          <w:sz w:val="32"/>
          <w:szCs w:val="32"/>
        </w:rPr>
        <w:br/>
        <w:t>6. Во время пожара необходимо воздержаться от открытия окон и дверей для уменьшения притока воздуха.</w:t>
      </w:r>
      <w:r w:rsidRPr="00324282">
        <w:rPr>
          <w:rFonts w:ascii="Times New Roman" w:hAnsi="Times New Roman" w:cs="Times New Roman"/>
          <w:sz w:val="32"/>
          <w:szCs w:val="32"/>
        </w:rPr>
        <w:br/>
        <w:t>Пожар на балконе (лоджии)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b/>
          <w:sz w:val="32"/>
          <w:szCs w:val="32"/>
          <w:u w:val="single"/>
        </w:rPr>
        <w:t>Если у вас произошел пожар на балконе, что нужно делать: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1. Позвоните в пожарную охрану.</w:t>
      </w:r>
      <w:r w:rsidRPr="00324282">
        <w:rPr>
          <w:rFonts w:ascii="Times New Roman" w:hAnsi="Times New Roman" w:cs="Times New Roman"/>
          <w:sz w:val="32"/>
          <w:szCs w:val="32"/>
        </w:rPr>
        <w:br/>
        <w:t xml:space="preserve">2. Попытайтесь потушить подручными средствами (водой, </w:t>
      </w:r>
      <w:r w:rsidRPr="00324282">
        <w:rPr>
          <w:rFonts w:ascii="Times New Roman" w:hAnsi="Times New Roman" w:cs="Times New Roman"/>
          <w:sz w:val="32"/>
          <w:szCs w:val="32"/>
        </w:rPr>
        <w:lastRenderedPageBreak/>
        <w:t>стиральным порошком, мокрой плотной тканью, землей из-под цветов и т. п.). Если огонь набирает силу и Ваши усилия тщетны, то немедленно покиньте балкон, плотно закрыв за собой дверь, чтобы вслед Вам не проник огонь. Закройте все форточки и двери, не создавайте сквозняка!</w:t>
      </w:r>
      <w:r w:rsidRPr="00324282">
        <w:rPr>
          <w:rFonts w:ascii="Times New Roman" w:hAnsi="Times New Roman" w:cs="Times New Roman"/>
          <w:sz w:val="32"/>
          <w:szCs w:val="32"/>
        </w:rPr>
        <w:br/>
        <w:t>В ходе тушения можно выбрасывать горящие вещи и предметы вниз, убедившись предварительно, что там нет людей.</w:t>
      </w:r>
      <w:r w:rsidRPr="00324282">
        <w:rPr>
          <w:rFonts w:ascii="Times New Roman" w:hAnsi="Times New Roman" w:cs="Times New Roman"/>
          <w:sz w:val="32"/>
          <w:szCs w:val="32"/>
        </w:rPr>
        <w:br/>
        <w:t>3. Предупредите соседей с верхних этажей, что у вас пожар.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r w:rsidRPr="00324282">
        <w:rPr>
          <w:rFonts w:ascii="Times New Roman" w:hAnsi="Times New Roman" w:cs="Times New Roman"/>
          <w:b/>
          <w:sz w:val="32"/>
          <w:szCs w:val="32"/>
          <w:u w:val="single"/>
        </w:rPr>
        <w:t>Если горит телевизор</w:t>
      </w:r>
      <w:r w:rsidRPr="00324282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bookmarkEnd w:id="0"/>
      <w:r w:rsidRPr="00324282">
        <w:rPr>
          <w:rFonts w:ascii="Times New Roman" w:hAnsi="Times New Roman" w:cs="Times New Roman"/>
          <w:sz w:val="32"/>
          <w:szCs w:val="32"/>
        </w:rPr>
        <w:br/>
        <w:t>Возгоранию телевизора способствуют: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* использование нестандартных предохранителей, «жучков»;</w:t>
      </w:r>
      <w:r w:rsidRPr="00324282">
        <w:rPr>
          <w:rFonts w:ascii="Times New Roman" w:hAnsi="Times New Roman" w:cs="Times New Roman"/>
          <w:sz w:val="32"/>
          <w:szCs w:val="32"/>
        </w:rPr>
        <w:br/>
        <w:t>* длительная работа включенного телевизора без присмотра;</w:t>
      </w:r>
      <w:r w:rsidRPr="00324282">
        <w:rPr>
          <w:rFonts w:ascii="Times New Roman" w:hAnsi="Times New Roman" w:cs="Times New Roman"/>
          <w:sz w:val="32"/>
          <w:szCs w:val="32"/>
        </w:rPr>
        <w:br/>
        <w:t>* попадание различных предметов в отверстия задней стенки (как правило, по вине детей);</w:t>
      </w:r>
      <w:r w:rsidRPr="00324282">
        <w:rPr>
          <w:rFonts w:ascii="Times New Roman" w:hAnsi="Times New Roman" w:cs="Times New Roman"/>
          <w:sz w:val="32"/>
          <w:szCs w:val="32"/>
        </w:rPr>
        <w:br/>
        <w:t>* установка телевизора у батареи отопления, в мебельной стенке, в результате чего он плохо охлаждается (происходит разрыв оболочки электронно-лучевой трубки и появление после потрескивания синеватого дыма);</w:t>
      </w:r>
      <w:r w:rsidRPr="00324282">
        <w:rPr>
          <w:rFonts w:ascii="Times New Roman" w:hAnsi="Times New Roman" w:cs="Times New Roman"/>
          <w:sz w:val="32"/>
          <w:szCs w:val="32"/>
        </w:rPr>
        <w:br/>
        <w:t xml:space="preserve">* питание телевизора без стабилизатора от сети с повышенным напряжением. 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Поэтому, если у вас загорелся телевизор, нужно: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1. Обесточить телевизор или полностью квартиру (помещение).</w:t>
      </w:r>
      <w:r w:rsidRPr="00324282">
        <w:rPr>
          <w:rFonts w:ascii="Times New Roman" w:hAnsi="Times New Roman" w:cs="Times New Roman"/>
          <w:sz w:val="32"/>
          <w:szCs w:val="32"/>
        </w:rPr>
        <w:br/>
        <w:t>2. Сообщить о возгорании в пожарную охрану.</w:t>
      </w:r>
      <w:r w:rsidRPr="00324282">
        <w:rPr>
          <w:rFonts w:ascii="Times New Roman" w:hAnsi="Times New Roman" w:cs="Times New Roman"/>
          <w:sz w:val="32"/>
          <w:szCs w:val="32"/>
        </w:rPr>
        <w:br/>
        <w:t>3. Если после отключения телевизор продолжает гореть</w:t>
      </w:r>
      <w:proofErr w:type="gramStart"/>
      <w:r w:rsidRPr="0032428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324282">
        <w:rPr>
          <w:rFonts w:ascii="Times New Roman" w:hAnsi="Times New Roman" w:cs="Times New Roman"/>
          <w:sz w:val="32"/>
          <w:szCs w:val="32"/>
        </w:rPr>
        <w:t xml:space="preserve"> то залейте его водой через отверстия задней стенки, находясь при этом сбоку от аппарата, или же накройте его плотной тканью. Если горение, несмотря на попытки потушить, продолжается, то остается последнее — выбросить телевизор через окно на улицу. Но прежде чем бросить, не забудьте посмотреть вниз.</w:t>
      </w:r>
      <w:r w:rsidRPr="00324282">
        <w:rPr>
          <w:rFonts w:ascii="Times New Roman" w:hAnsi="Times New Roman" w:cs="Times New Roman"/>
          <w:sz w:val="32"/>
          <w:szCs w:val="32"/>
        </w:rPr>
        <w:br/>
        <w:t xml:space="preserve">4. Во избежание отравления продуктами горения немедленно удалите из помещения людей, не занятых тушением, в первую </w:t>
      </w:r>
      <w:r w:rsidRPr="00324282">
        <w:rPr>
          <w:rFonts w:ascii="Times New Roman" w:hAnsi="Times New Roman" w:cs="Times New Roman"/>
          <w:sz w:val="32"/>
          <w:szCs w:val="32"/>
        </w:rPr>
        <w:lastRenderedPageBreak/>
        <w:t>очередь детей.</w:t>
      </w:r>
      <w:r w:rsidRPr="00324282">
        <w:rPr>
          <w:rFonts w:ascii="Times New Roman" w:hAnsi="Times New Roman" w:cs="Times New Roman"/>
          <w:sz w:val="32"/>
          <w:szCs w:val="32"/>
        </w:rPr>
        <w:br/>
        <w:t>5. После ликвидации загорания вызовите телемастера. Если имущество застраховано, то не забудьте сообщить о несчастье в страховую компанию.</w:t>
      </w:r>
      <w:r w:rsidRPr="00324282">
        <w:rPr>
          <w:rFonts w:ascii="Times New Roman" w:hAnsi="Times New Roman" w:cs="Times New Roman"/>
          <w:sz w:val="32"/>
          <w:szCs w:val="32"/>
        </w:rPr>
        <w:br/>
        <w:t xml:space="preserve">6. Аналогично действуйте и при загорании других электробытовых приборов. </w:t>
      </w:r>
      <w:r w:rsidRPr="00324282">
        <w:rPr>
          <w:rFonts w:ascii="Times New Roman" w:hAnsi="Times New Roman" w:cs="Times New Roman"/>
          <w:sz w:val="32"/>
          <w:szCs w:val="32"/>
        </w:rPr>
        <w:br/>
      </w:r>
      <w:r w:rsidRPr="00324282">
        <w:rPr>
          <w:rFonts w:ascii="Times New Roman" w:hAnsi="Times New Roman" w:cs="Times New Roman"/>
          <w:sz w:val="32"/>
          <w:szCs w:val="32"/>
        </w:rPr>
        <w:br/>
        <w:t>Примечание. Если телевизор взорвался и пожар усилился, не подвергайте жизнь опасности, покиньте помещение, закрыв дверь и окна.</w:t>
      </w:r>
      <w:r w:rsidRPr="00324282">
        <w:rPr>
          <w:rFonts w:ascii="Times New Roman" w:hAnsi="Times New Roman" w:cs="Times New Roman"/>
          <w:sz w:val="32"/>
          <w:szCs w:val="32"/>
        </w:rPr>
        <w:br/>
      </w:r>
    </w:p>
    <w:sectPr w:rsidR="000F1A72" w:rsidRPr="0032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1"/>
    <w:rsid w:val="000F1A72"/>
    <w:rsid w:val="00324282"/>
    <w:rsid w:val="00880896"/>
    <w:rsid w:val="00A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0EF3-938B-4BC4-8260-1E8F921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Паршукова</dc:creator>
  <cp:keywords/>
  <dc:description/>
  <cp:lastModifiedBy>Алина Паршукова</cp:lastModifiedBy>
  <cp:revision>2</cp:revision>
  <dcterms:created xsi:type="dcterms:W3CDTF">2017-10-16T17:52:00Z</dcterms:created>
  <dcterms:modified xsi:type="dcterms:W3CDTF">2017-10-16T17:53:00Z</dcterms:modified>
</cp:coreProperties>
</file>