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3C" w:rsidRDefault="00854D48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C1" w:rsidRDefault="003060C1"/>
    <w:p w:rsidR="00284789" w:rsidRDefault="00284789" w:rsidP="00854D48">
      <w:pPr>
        <w:spacing w:line="360" w:lineRule="auto"/>
        <w:rPr>
          <w:rFonts w:ascii="Times New Roman" w:eastAsia="Times New Roman" w:hAnsi="Times New Roman"/>
          <w:b/>
          <w:color w:val="00000A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84789" w:rsidRDefault="00284789" w:rsidP="003060C1">
      <w:pPr>
        <w:spacing w:line="360" w:lineRule="auto"/>
        <w:jc w:val="center"/>
        <w:rPr>
          <w:rFonts w:ascii="Times New Roman" w:eastAsia="Times New Roman" w:hAnsi="Times New Roman"/>
          <w:b/>
          <w:color w:val="00000A"/>
          <w:kern w:val="36"/>
          <w:sz w:val="28"/>
          <w:szCs w:val="28"/>
          <w:lang w:eastAsia="ru-RU"/>
        </w:rPr>
      </w:pPr>
    </w:p>
    <w:p w:rsidR="003060C1" w:rsidRDefault="003060C1" w:rsidP="003060C1">
      <w:pPr>
        <w:spacing w:line="360" w:lineRule="auto"/>
        <w:jc w:val="center"/>
        <w:rPr>
          <w:rFonts w:ascii="Times New Roman" w:eastAsia="Times New Roman" w:hAnsi="Times New Roman"/>
          <w:b/>
          <w:color w:val="00000A"/>
          <w:kern w:val="36"/>
          <w:sz w:val="28"/>
          <w:szCs w:val="28"/>
          <w:lang w:eastAsia="ru-RU"/>
        </w:rPr>
      </w:pPr>
      <w:r w:rsidRPr="003D14C9">
        <w:rPr>
          <w:rFonts w:ascii="Times New Roman" w:eastAsia="Times New Roman" w:hAnsi="Times New Roman"/>
          <w:b/>
          <w:color w:val="00000A"/>
          <w:kern w:val="36"/>
          <w:sz w:val="28"/>
          <w:szCs w:val="28"/>
          <w:lang w:eastAsia="ru-RU"/>
        </w:rPr>
        <w:t>Содержание:</w:t>
      </w:r>
    </w:p>
    <w:p w:rsidR="003060C1" w:rsidRPr="00374D6D" w:rsidRDefault="003060C1" w:rsidP="003060C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……………………………………………………………………3</w:t>
      </w:r>
    </w:p>
    <w:p w:rsidR="003060C1" w:rsidRPr="00374D6D" w:rsidRDefault="003060C1" w:rsidP="003060C1">
      <w:pPr>
        <w:pStyle w:val="a6"/>
        <w:numPr>
          <w:ilvl w:val="0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Целевой раздел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……………………………………………...3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Цели и задачи реализации п</w:t>
      </w: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……………………………..3</w:t>
      </w: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Принципы реализации содержания п</w:t>
      </w:r>
      <w:r w:rsidRPr="00374D6D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…………………...4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реализации п</w:t>
      </w:r>
      <w:r w:rsidRPr="00374D6D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……………………………………..5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ланируемые результаты освоения п</w:t>
      </w:r>
      <w:r w:rsidRPr="00374D6D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…………………..6</w:t>
      </w:r>
    </w:p>
    <w:p w:rsidR="003060C1" w:rsidRPr="00374D6D" w:rsidRDefault="003060C1" w:rsidP="003060C1">
      <w:pPr>
        <w:pStyle w:val="a6"/>
        <w:numPr>
          <w:ilvl w:val="0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Содержательный раздел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Характеристика особенностей детей старшего дошкольного возраста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……………………………………………………………….6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…………………………………………………………..7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……………………….8</w:t>
      </w:r>
    </w:p>
    <w:p w:rsidR="003060C1" w:rsidRPr="00374D6D" w:rsidRDefault="003060C1" w:rsidP="003060C1">
      <w:pPr>
        <w:pStyle w:val="a6"/>
        <w:numPr>
          <w:ilvl w:val="0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Организационный раздел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Учебно-тематический план…………………………………………20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sz w:val="28"/>
          <w:szCs w:val="28"/>
          <w:lang w:eastAsia="ru-RU"/>
        </w:rPr>
        <w:t>Материально – техническое оснащение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Программы……………..20</w:t>
      </w:r>
    </w:p>
    <w:p w:rsidR="003060C1" w:rsidRPr="00374D6D" w:rsidRDefault="003060C1" w:rsidP="003060C1">
      <w:pPr>
        <w:pStyle w:val="a6"/>
        <w:numPr>
          <w:ilvl w:val="1"/>
          <w:numId w:val="3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sz w:val="28"/>
          <w:szCs w:val="28"/>
          <w:lang w:eastAsia="ru-RU"/>
        </w:rPr>
        <w:t>Методические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…………………………………………...20</w:t>
      </w:r>
    </w:p>
    <w:p w:rsidR="003060C1" w:rsidRPr="00374D6D" w:rsidRDefault="003060C1" w:rsidP="003060C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74D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………………………………………………………………..22</w:t>
      </w:r>
    </w:p>
    <w:p w:rsidR="003060C1" w:rsidRPr="00374D6D" w:rsidRDefault="003060C1" w:rsidP="003060C1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3060C1" w:rsidRPr="00374D6D" w:rsidRDefault="003060C1" w:rsidP="003060C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060C1" w:rsidRPr="00374D6D" w:rsidRDefault="003060C1" w:rsidP="003060C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060C1" w:rsidRPr="00374D6D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60C1" w:rsidRDefault="003060C1" w:rsidP="003060C1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8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образовательная программа «ГТО: первые шаги» направлена на подготовку детей старшего дошкольного возраста к сдаче нормативов ГТО первой ступени. Программа включает в себя комплекс игровых физических упражнений, подвижных игр, цель которых – развитие психофизических качеств детей: сила, гибкость, быстрота, ловкость.</w:t>
      </w:r>
    </w:p>
    <w:p w:rsidR="003060C1" w:rsidRPr="00467E79" w:rsidRDefault="003060C1" w:rsidP="003060C1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Pr="00467E79" w:rsidRDefault="003060C1" w:rsidP="003060C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7E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3060C1" w:rsidRPr="00467E79" w:rsidRDefault="003060C1" w:rsidP="003060C1">
      <w:pPr>
        <w:pStyle w:val="a6"/>
        <w:numPr>
          <w:ilvl w:val="1"/>
          <w:numId w:val="7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E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060C1" w:rsidRPr="00467E79" w:rsidRDefault="003060C1" w:rsidP="003060C1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E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Физическое развитие дошкольников является неотъемлемой частью образовательной деятельности в детском саду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67E79">
        <w:rPr>
          <w:rFonts w:ascii="Times New Roman" w:hAnsi="Times New Roman"/>
          <w:sz w:val="28"/>
          <w:szCs w:val="28"/>
        </w:rPr>
        <w:t>По Указу Президента РФ с марта 2014г. в России получил развитие Всероссийский физкультурно-спортивный комплекс «Готов к труду и о</w:t>
      </w:r>
      <w:r>
        <w:rPr>
          <w:rFonts w:ascii="Times New Roman" w:hAnsi="Times New Roman"/>
          <w:sz w:val="28"/>
          <w:szCs w:val="28"/>
        </w:rPr>
        <w:t>бороне».</w:t>
      </w:r>
      <w:r w:rsidRPr="00467E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E79">
        <w:rPr>
          <w:rFonts w:ascii="Times New Roman" w:hAnsi="Times New Roman"/>
          <w:sz w:val="28"/>
          <w:szCs w:val="28"/>
        </w:rPr>
        <w:t xml:space="preserve">Познакомившись с данным Указом, мы пришли к выводу, что основные положения данного документа соответствуют целевым ориентирам ФГОС ДО по направлению «физическое развитие», которое включает в себя 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координация, гибкость, равновесие, формирование представлений о </w:t>
      </w:r>
      <w:r>
        <w:rPr>
          <w:rFonts w:ascii="Times New Roman" w:hAnsi="Times New Roman"/>
          <w:sz w:val="28"/>
          <w:szCs w:val="28"/>
        </w:rPr>
        <w:t>некоторых видах спорта.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467E79">
        <w:rPr>
          <w:rFonts w:ascii="Times New Roman" w:hAnsi="Times New Roman"/>
          <w:sz w:val="28"/>
          <w:szCs w:val="28"/>
        </w:rPr>
        <w:t xml:space="preserve"> ставит </w:t>
      </w:r>
      <w:proofErr w:type="gramStart"/>
      <w:r w:rsidRPr="00467E79">
        <w:rPr>
          <w:rFonts w:ascii="Times New Roman" w:hAnsi="Times New Roman"/>
          <w:sz w:val="28"/>
          <w:szCs w:val="28"/>
        </w:rPr>
        <w:t>перед</w:t>
      </w:r>
      <w:proofErr w:type="gramEnd"/>
      <w:r w:rsidRPr="00467E79">
        <w:rPr>
          <w:rFonts w:ascii="Times New Roman" w:hAnsi="Times New Roman"/>
          <w:sz w:val="28"/>
          <w:szCs w:val="28"/>
        </w:rPr>
        <w:t xml:space="preserve"> педагогами дошкольных </w:t>
      </w:r>
      <w:r w:rsidRPr="00467E79">
        <w:rPr>
          <w:rFonts w:ascii="Times New Roman" w:hAnsi="Times New Roman"/>
          <w:sz w:val="28"/>
          <w:szCs w:val="28"/>
        </w:rPr>
        <w:lastRenderedPageBreak/>
        <w:t>учреждений задачу: формировать у дошкольников устойчивый интерес к играм с элементами спорта, спортивным упражнениям, желание использовать их в самостоятельной деятельности. Для решения поставленной з</w:t>
      </w:r>
      <w:r>
        <w:rPr>
          <w:rFonts w:ascii="Times New Roman" w:hAnsi="Times New Roman"/>
          <w:sz w:val="28"/>
          <w:szCs w:val="28"/>
        </w:rPr>
        <w:t xml:space="preserve">адачи нами была разработана дополнительная образовательная программа «ГТО: первые шаги», которая направлена на </w:t>
      </w:r>
      <w:r w:rsidRPr="00467E79">
        <w:rPr>
          <w:rFonts w:ascii="Times New Roman" w:hAnsi="Times New Roman"/>
          <w:sz w:val="28"/>
          <w:szCs w:val="28"/>
        </w:rPr>
        <w:t>приобщение детей к здоровому и активному образу жизни через физкульту</w:t>
      </w:r>
      <w:r>
        <w:rPr>
          <w:rFonts w:ascii="Times New Roman" w:hAnsi="Times New Roman"/>
          <w:sz w:val="28"/>
          <w:szCs w:val="28"/>
        </w:rPr>
        <w:t>рно-оздоровительную работу.</w:t>
      </w:r>
    </w:p>
    <w:p w:rsidR="003060C1" w:rsidRPr="00467E79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1.2. Цели и задачи реализации Рабочей программы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Цель программы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Создание условий для подготовки детей к сдаче нормативов ГТО первой ступени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Задачи программы</w:t>
      </w:r>
      <w:r w:rsidRPr="000E263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:</w:t>
      </w:r>
    </w:p>
    <w:p w:rsidR="003060C1" w:rsidRPr="00D54FDB" w:rsidRDefault="003060C1" w:rsidP="003060C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представление детей о ГТО;</w:t>
      </w:r>
    </w:p>
    <w:p w:rsidR="003060C1" w:rsidRDefault="003060C1" w:rsidP="003060C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детей силу, выносливость, гибкость, быстроту, координацию движений;</w:t>
      </w:r>
    </w:p>
    <w:p w:rsidR="003060C1" w:rsidRDefault="003060C1" w:rsidP="003060C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положительное отношение и интерес у детей к занятиям физической культурой и спортом.</w:t>
      </w:r>
    </w:p>
    <w:p w:rsidR="003060C1" w:rsidRPr="00CE7C13" w:rsidRDefault="003060C1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1.3. Принципы реализации содержания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основе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составления программы лежат 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дидактические принципы и ведущие положения дошкольной педагогики, психологии, теории и методики физического воспитания и развития построения образовательного процесса.</w:t>
      </w:r>
    </w:p>
    <w:p w:rsidR="003060C1" w:rsidRPr="000E263E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Принцип систематичности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суть принципа раскрывается в чередовании нагрузки и отдыха.</w:t>
      </w:r>
    </w:p>
    <w:p w:rsidR="003060C1" w:rsidRPr="000E263E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Принцип индивидуальности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предполагает учет индивидуальных особенностей каждого ребенка.</w:t>
      </w:r>
    </w:p>
    <w:p w:rsidR="003060C1" w:rsidRPr="000E263E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Принцип развивающей направленности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при обучении движениям учитывается «зона ближайшего развития», т.е. предлагаемые упражнения направлены не на имеющийся в данный момент у детей уровень умений и навыков, а опережает его.</w:t>
      </w:r>
    </w:p>
    <w:p w:rsidR="003060C1" w:rsidRPr="000E263E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lastRenderedPageBreak/>
        <w:t>Принцип воспитывающей направленности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– в </w:t>
      </w:r>
      <w:proofErr w:type="gramStart"/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процессе</w:t>
      </w:r>
      <w:proofErr w:type="gramEnd"/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которого решаются воспитательные задачи (воспитание настойчивости, смелости, выдержки, нравственно-волевых качеств).</w:t>
      </w:r>
    </w:p>
    <w:p w:rsidR="003060C1" w:rsidRPr="000E263E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Принцип оздоровительной направленности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специфический принцип физического воспитания 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общедоступными закаливающими процедурами, включая в комплексы физических упражнений элементы дыхательной гимнастики.</w:t>
      </w:r>
    </w:p>
    <w:p w:rsidR="003060C1" w:rsidRPr="000E263E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Принцип сознательности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основополагающий принцип обучения движениям. Он направлен на понимание детьми сути производимого ими того или иного движения.</w:t>
      </w:r>
    </w:p>
    <w:p w:rsidR="003060C1" w:rsidRPr="000E263E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Принцип наглядности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- заключается в создании у ребенка при помощи различных органов чу</w:t>
      </w:r>
      <w:proofErr w:type="gramStart"/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вств пр</w:t>
      </w:r>
      <w:proofErr w:type="gramEnd"/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едставления о движении.</w:t>
      </w:r>
    </w:p>
    <w:p w:rsidR="003060C1" w:rsidRPr="00CE7C13" w:rsidRDefault="003060C1" w:rsidP="003060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Принцип доступности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предусматривает обучение с учетом возрастных, половых особенностей и индивидуальных различий, уровня их физической подготовленности. Одним из основных различий, уровня их является преемственность и постепенность усложнения физических упражнений. Каждое новое движение следует предлагать после</w:t>
      </w:r>
      <w:r w:rsidRPr="000E263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достаточно прочного усвоения сходного с ним, но более простого. Обучение надо вести в несколько замедленном действии.</w:t>
      </w:r>
    </w:p>
    <w:p w:rsidR="003060C1" w:rsidRDefault="003060C1" w:rsidP="003060C1">
      <w:pPr>
        <w:shd w:val="clear" w:color="auto" w:fill="FFFFFF"/>
        <w:spacing w:after="0" w:line="360" w:lineRule="auto"/>
        <w:ind w:left="680"/>
        <w:jc w:val="both"/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</w:pP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1.4</w:t>
      </w: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Формы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работы по</w:t>
      </w: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 п</w:t>
      </w: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реализации Программы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используются следующие формы организации и проведения занятий: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–занятие-соревнование (способствуют развитию самоанализа и саморегулирования);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–занятие-игра (учит работать в команде);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Вводная часть.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Подготовка детей к выполнению предстоящей нагрузки.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 виды ходьбы и бега, комплекс ОРУ (4-5 мин).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 и упражнения, эстафеты на развитие физических качеств, творческие задания (15-20 мин.)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Заключительная часть.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Цель: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Приведения организма ребёнка в относительно спокойное состояние при сохранении бодрого настроения.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Малоподвижная игра, упражнение на дыхание (3-5 мин.).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226C18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1.5. Планируемые результаты освоения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</w:t>
      </w:r>
      <w:r w:rsidRPr="00226C18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рограммы</w:t>
      </w:r>
    </w:p>
    <w:p w:rsidR="003060C1" w:rsidRPr="00226C18" w:rsidRDefault="003060C1" w:rsidP="003060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222222"/>
          <w:sz w:val="28"/>
          <w:szCs w:val="28"/>
        </w:rPr>
        <w:t>Планируемым результатом</w:t>
      </w:r>
      <w:r w:rsidRPr="00226C18">
        <w:rPr>
          <w:bCs/>
          <w:color w:val="222222"/>
          <w:sz w:val="28"/>
          <w:szCs w:val="28"/>
        </w:rPr>
        <w:t xml:space="preserve"> освоения Программы </w:t>
      </w:r>
      <w:r w:rsidRPr="00226C18">
        <w:rPr>
          <w:color w:val="222222"/>
          <w:sz w:val="28"/>
          <w:szCs w:val="28"/>
        </w:rPr>
        <w:t>является достижение ребенком уровня, соответствующего требованиям Комплекса ГТО I ступени:</w:t>
      </w:r>
    </w:p>
    <w:p w:rsidR="003060C1" w:rsidRPr="00226C18" w:rsidRDefault="003060C1" w:rsidP="003060C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226C18">
        <w:rPr>
          <w:color w:val="222222"/>
          <w:sz w:val="28"/>
          <w:szCs w:val="28"/>
        </w:rPr>
        <w:t>ребенок будет результативно, уверенно и точно выполнять необходимые физические упражнения;</w:t>
      </w:r>
    </w:p>
    <w:p w:rsidR="003060C1" w:rsidRPr="00226C18" w:rsidRDefault="003060C1" w:rsidP="003060C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226C18">
        <w:rPr>
          <w:color w:val="222222"/>
          <w:sz w:val="28"/>
          <w:szCs w:val="28"/>
        </w:rPr>
        <w:t>ребенок будет в двигательной деятельности успешно проявлять быстроту, ловкость, выносливость, силу, гибкость;</w:t>
      </w:r>
    </w:p>
    <w:p w:rsidR="003060C1" w:rsidRPr="00226C18" w:rsidRDefault="003060C1" w:rsidP="003060C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226C18">
        <w:rPr>
          <w:color w:val="222222"/>
          <w:sz w:val="28"/>
          <w:szCs w:val="28"/>
        </w:rPr>
        <w:t>ребенок будет постоянно проявлять самоконтроль и самооценку;</w:t>
      </w:r>
    </w:p>
    <w:p w:rsidR="003060C1" w:rsidRPr="00226C18" w:rsidRDefault="003060C1" w:rsidP="003060C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226C18">
        <w:rPr>
          <w:color w:val="222222"/>
          <w:sz w:val="28"/>
          <w:szCs w:val="28"/>
        </w:rPr>
        <w:t>ребенок будет стремиться к лучшему результату, четко осознавать зависимость между качеством выполнения упражнения и его результатом;</w:t>
      </w:r>
    </w:p>
    <w:p w:rsidR="003060C1" w:rsidRPr="00226C18" w:rsidRDefault="003060C1" w:rsidP="003060C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226C18">
        <w:rPr>
          <w:color w:val="222222"/>
          <w:sz w:val="28"/>
          <w:szCs w:val="28"/>
        </w:rPr>
        <w:t>ребенок будет стремиться к физическому совершенствованию, самостоятельному удовлетворению потребности в двигательной активности за счет имеющегося двигательного опыта.</w:t>
      </w:r>
    </w:p>
    <w:p w:rsidR="003060C1" w:rsidRPr="000E263E" w:rsidRDefault="003060C1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Pr="00A92D96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Pr="00A92D9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Содержательный раздел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2.1. </w:t>
      </w:r>
      <w:r w:rsidRPr="000E263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Характеристики особенностей детей старшего (6-7 лет) дошкольного возраста.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старшем дошкольном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возрасте происходят большие изменения в физическом, познавательном, эмоциональном и социально-личностном 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развитии старших дошкольников, формируется готовность к предстоящему школьному обучению.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Движения детей отличаются достаточной </w:t>
      </w:r>
      <w:proofErr w:type="spellStart"/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координированностъю</w:t>
      </w:r>
      <w:proofErr w:type="spellEnd"/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 старших дошкольников хорошо развиты крупные мышцы туловища и конечностей, но мелкие мышцы, особенно кистей рук, все еще слабы. 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Проявляются личные интересы мальчиков и девочек в выборе физических упражнений и подвижных игр.</w:t>
      </w:r>
    </w:p>
    <w:p w:rsidR="003060C1" w:rsidRPr="00A92D96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2.2.</w:t>
      </w:r>
      <w:r w:rsidRPr="000E263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Диагностика</w:t>
      </w:r>
    </w:p>
    <w:p w:rsidR="003060C1" w:rsidRPr="004A5B8F" w:rsidRDefault="003060C1" w:rsidP="004A5B8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Диагностика проводится согласно нормативам ГТО первой ступени.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2.3. Содержание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468"/>
        <w:gridCol w:w="3795"/>
        <w:gridCol w:w="1713"/>
      </w:tblGrid>
      <w:tr w:rsidR="003060C1" w:rsidRPr="00E92235" w:rsidTr="009B3417">
        <w:tc>
          <w:tcPr>
            <w:tcW w:w="1595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60C1" w:rsidRPr="00E92235" w:rsidTr="009B3417">
        <w:trPr>
          <w:trHeight w:val="3457"/>
        </w:trPr>
        <w:tc>
          <w:tcPr>
            <w:tcW w:w="1595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Челночный бег 3х10;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Прыжок в длину с места 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толчком двумя ногами;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Сгибание и разгибание рук 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упоре лежа на полу;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 Наклон вперед из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стоя, с прямыми ногами на полу;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 Метание теннисного мяча в цель.</w:t>
            </w: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упражнения:</w:t>
            </w:r>
          </w:p>
          <w:p w:rsidR="003060C1" w:rsidRPr="00E92235" w:rsidRDefault="003060C1" w:rsidP="003060C1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«Оттолкнись и прыгни»;</w:t>
            </w:r>
          </w:p>
          <w:p w:rsidR="003060C1" w:rsidRPr="00E92235" w:rsidRDefault="003060C1" w:rsidP="003060C1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«Поменяй ноги»;</w:t>
            </w:r>
          </w:p>
          <w:p w:rsidR="003060C1" w:rsidRPr="00E92235" w:rsidRDefault="003060C1" w:rsidP="003060C1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«Вперёд прыгай, назад шагай»;</w:t>
            </w:r>
          </w:p>
          <w:p w:rsidR="003060C1" w:rsidRPr="00E92235" w:rsidRDefault="003060C1" w:rsidP="003060C1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через обруч, как через скакалку.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«Удочка».</w:t>
            </w:r>
          </w:p>
          <w:p w:rsidR="003060C1" w:rsidRPr="00E92235" w:rsidRDefault="003060C1" w:rsidP="009B3417">
            <w:pPr>
              <w:spacing w:after="0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упражнения: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«Падающая палка»;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Бег уступами;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«Мяч в игре»;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«Встречный бег»;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«Кто быстрее?».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Оздоровительно-развивающая игра (ОРИ) «Непослушные кольца».</w:t>
            </w:r>
          </w:p>
          <w:p w:rsidR="003060C1" w:rsidRPr="00E92235" w:rsidRDefault="003060C1" w:rsidP="009B3417">
            <w:pPr>
              <w:spacing w:after="0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Школа мяча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"Школы мяча":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Броски мяча в пол и ловля его;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Прокатывание мяча вокруг себя, в полном приседе;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Метание теннисного мяча в корзину (расстояние 2-2,5м);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«Сбей кеглю»;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«Береги мяч»:</w:t>
            </w:r>
          </w:p>
          <w:p w:rsidR="003060C1" w:rsidRPr="00E92235" w:rsidRDefault="003060C1" w:rsidP="009B3417">
            <w:pPr>
              <w:spacing w:after="0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стретчинга</w:t>
            </w:r>
            <w:proofErr w:type="spellEnd"/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Качалочка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 «Маленький мостик»;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«Паровозик»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«Змея»;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«Морская звезда»;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самомассаж.</w:t>
            </w:r>
          </w:p>
          <w:p w:rsidR="003060C1" w:rsidRPr="00E92235" w:rsidRDefault="003060C1" w:rsidP="009B3417">
            <w:pPr>
              <w:spacing w:after="0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 тренировка: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Отжимания из упора лёжа;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Удержание угла на гимнастической стенке из виса;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Прыжки через степы;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Ходьба в приседе;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Бег со сменой скорости;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Ходьба с сохранением равновесия.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Игровое задание «Не опоздай».</w:t>
            </w:r>
          </w:p>
          <w:p w:rsidR="003060C1" w:rsidRPr="00E92235" w:rsidRDefault="003060C1" w:rsidP="009B34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Бег прыжками с одной ноги на другую;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Прыжки на одной ноге, группой, удерживая друг друга за плечо;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«Юла»;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«Ящерица»;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Прыжки через скакалку.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 «Густой туман».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на релаксацию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  <w:p w:rsidR="003060C1" w:rsidRPr="00E92235" w:rsidRDefault="003060C1" w:rsidP="009B3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 «Успей поймать»;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 «Бабочки и стрекозы»;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«Коршун и наседка»;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«Бери скорее»;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5.Игровое упражнение «Кто быстрее»;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6.Игра «Сом» (для 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увеличения жизненной ёмкости лёгких)</w:t>
            </w:r>
          </w:p>
          <w:p w:rsidR="003060C1" w:rsidRPr="00E92235" w:rsidRDefault="003060C1" w:rsidP="009B3417">
            <w:pPr>
              <w:spacing w:after="0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Школа мяча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Метание мяча вдаль из разных исходных положений.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Перебрасывание двух мячей одновременно в паре;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«Вышибалы»;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«Мяч на сторону противника»;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ОРИ «Звонкие мячи».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малой подвижности «Спрячь руки!».</w:t>
            </w:r>
          </w:p>
          <w:p w:rsidR="003060C1" w:rsidRPr="00E92235" w:rsidRDefault="003060C1" w:rsidP="009B3417">
            <w:pPr>
              <w:spacing w:after="0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b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Наклоны вперед из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 (сидя), не сгибая ног;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маховые движения ногами (вперед, назад, в стороны) с максимальной амплитудой;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«Крокодил»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«Гусеница»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/и«Спортивные    догонялки с приседаниями»;</w:t>
            </w:r>
          </w:p>
          <w:p w:rsidR="003060C1" w:rsidRPr="00E92235" w:rsidRDefault="003060C1" w:rsidP="009B3417">
            <w:pPr>
              <w:shd w:val="clear" w:color="auto" w:fill="FFFFFF"/>
              <w:spacing w:after="0" w:line="240" w:lineRule="auto"/>
              <w:ind w:firstLine="176"/>
              <w:jc w:val="both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«Тачка» (ходьба на руках, ноги держит партнер (5 м);</w:t>
            </w:r>
            <w:proofErr w:type="gramEnd"/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«Отжимания»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9223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«Горячая картошка»,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«Замри»,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«Поменяйся местами»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Бег прыжками с одной ноги на другую;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 Прыжки на одной ноге, группой, удерживая друг друга за плечо;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«Юла»;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«Ящерица»;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Прыжки через скакалку;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Эстафета «Кенгуру».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на релаксацию</w:t>
            </w:r>
          </w:p>
          <w:p w:rsidR="003060C1" w:rsidRPr="00E92235" w:rsidRDefault="003060C1" w:rsidP="009B3417">
            <w:pPr>
              <w:spacing w:after="0"/>
              <w:ind w:firstLine="176"/>
              <w:jc w:val="center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«Иголка-нитка», «Чьё звено скорее соберётся».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«Встречный бег»;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«Кто быстрее»;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«Составь слово»;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 «Канатоходец»,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Гимнастика для стоп.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Школа мяча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Броски мяча вверх и ловля его, сделав при этом поворот на месте на 360°;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«Кто дальше бросит»;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«Метко в цель»;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«Попади в мяч»,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«Снайперы», «Подвижная цель»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Двигательная релаксация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стретчинга</w:t>
            </w:r>
            <w:proofErr w:type="spellEnd"/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Качалочка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«Маленький мостик»;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«Паровозик»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«Змея»;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«Морская звезда»;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на релаксацию.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pacing w:after="0"/>
              <w:ind w:firstLine="176"/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Перетягивание соперника (в пределах 1 м) за 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одноимённые руки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Эстафета в упоре лёжа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«Стенка на стенку»;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Отобрать палку у соперника, поворачивая её в одну или другую сторону.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«Дракон, поймай свой хвост»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Прыжки со скакалкой в паре;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Прыжки с продвижением вперёд ноги врозь-ноги 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руки вверх-вниз;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Впрыгивание на препятствие;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Прыжки на батуте;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одной ноге».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на дыхание, массаж ног.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«Конники – спортсмены»;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«Через кочки и пенечки»;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«Гуси – лебеди»;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«Пустое место»;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Эстафета «Команда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быстроногих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Игра «Изобрази спортсмена» (творческое задание).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Школа мяча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Метание мяча вдаль из разных исходных положений.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Перебрасывание двух мячей одновременно в паре;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«Вышибалы»;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«Мяч на сторону 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противника»;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«Охотники и утки».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малой подвижности «Спрячь руки!».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Акробатические упражнения «Складной ножик», 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«Азбука телодвижений»;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Балансировка на набивном мяче;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«Достань предмет» (стоя на скамейке, наклониться с прямыми ногами вниз и достать игрушку, сидящую на полу);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«Сделай фигуру».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с парашютом.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Сила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Метание набивного мяча вдаль из-за головы и бег за ним;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Приседание (кол-во раз за 20 сек.);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Армреслинг;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«Сильный бросок».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Самомассаж.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Прыжки со скакалкой в паре;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Прыжки с продвижением вперёд ноги врозь-ноги 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руки вверх-вниз;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Впрыгивание на препятствие;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Прыжки на батуте;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одной ноге».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6.Упражнение на дыхание, массаж ног.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«Не задень верёвку»;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«Лови, убегай»;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Эстафета по-пластунски;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Эстафета «Перемени предмет»;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«Фигура вдвоём».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малой подвижности «Круг-кружочек».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Школа мяча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Метание мяча в движущуюся цель правой и левой рукой.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2.Бросание мяча друг другу через сетку.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3.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«Волейбол с воздушными шарами».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4.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«Не упусти шарик».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«Попади в цель».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Упражнение на релаксацию.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Акробатические упражнения «Складной ножик», 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«Азбука телодвижений»;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Балансировка на набивном мяче;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«Достань предмет» (стоя на скамейке, наклониться с прямыми ногами вниз и достать игрушку, сидящую на полу);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«Сделай фигуру».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с парашютом.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 тренировка: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Отжимания из упора лёжа;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 Удержание угла на гимнастической стенке из виса;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Ползание по скамейке на животе (спине), подтягиваясь руками;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Ходьба в приседе;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Ходьба с сохранением равновесия.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Игровое задание «Не опоздай».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35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Бег прыжками с одной ноги на другую;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Прыжки на одной ноге, в паре, удерживая друг друга за плечо;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«Кто дальше прыгнет»;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«Ящерица»;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Эстафета «Длинный прыжок»;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Упражнение на релаксацию</w:t>
            </w:r>
          </w:p>
          <w:p w:rsidR="003060C1" w:rsidRPr="00E92235" w:rsidRDefault="003060C1" w:rsidP="009B3417">
            <w:pPr>
              <w:spacing w:after="0"/>
              <w:ind w:firstLine="176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/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Блок физкультурно-спортивных мероприятий – соревнование между группами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Эстафеты с использованием степов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«Изобрази спортсмена».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«Успей выбежать».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 «Щука».</w:t>
            </w: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t>.</w:t>
            </w: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Блок физкультурно-спортивных мероприятий – совместное занятие с родителями 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«Ловкая пара»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3795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в парах: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«Тачка»;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«Попади мячом в корзину»;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«Бревно»;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«Допрыгни до ладошки»;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«Прыжки парой через 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скакалку».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по желанию детей.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«Разноцветный салют»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</w:tc>
      </w:tr>
      <w:tr w:rsidR="003060C1" w:rsidRPr="00E92235" w:rsidTr="009B3417">
        <w:tc>
          <w:tcPr>
            <w:tcW w:w="1595" w:type="dxa"/>
            <w:vMerge w:val="restart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68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Блок физкультурно-спортивных мероприятий – соревнование между группами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3795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Эстафеты: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«Нарисуй солнышко»;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«Мяч капитану»;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 двумя набивными мячами;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С двумя кеглями;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Эстафета на </w:t>
            </w:r>
            <w:proofErr w:type="spell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хопах</w:t>
            </w:r>
            <w:proofErr w:type="spell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«Посадка и уборка овощей»;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Игра «Изобрази спортсмена».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/и «Успей выбежать».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 «Щука».</w:t>
            </w:r>
          </w:p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3060C1" w:rsidRPr="00E92235" w:rsidTr="009B3417"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2468" w:type="dxa"/>
          </w:tcPr>
          <w:p w:rsidR="003060C1" w:rsidRPr="00E92235" w:rsidRDefault="003060C1" w:rsidP="009B3417">
            <w:pPr>
              <w:shd w:val="clear" w:color="auto" w:fill="FFFFFF"/>
              <w:spacing w:after="0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60C1" w:rsidRPr="00E92235" w:rsidRDefault="003060C1" w:rsidP="009B3417">
            <w:pPr>
              <w:shd w:val="clear" w:color="auto" w:fill="FFFFFF"/>
              <w:spacing w:after="0" w:line="240" w:lineRule="auto"/>
              <w:ind w:firstLine="680"/>
              <w:jc w:val="both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3795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Тестирование: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Челночный бег 3х10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Прыжок в длину с места 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толчком двумя ногами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Сгибание и разгибание рук 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упоре лежа на полу</w:t>
            </w:r>
          </w:p>
          <w:p w:rsidR="003060C1" w:rsidRPr="00E92235" w:rsidRDefault="003060C1" w:rsidP="009B3417">
            <w:pPr>
              <w:shd w:val="clear" w:color="auto" w:fill="FFFFFF"/>
              <w:spacing w:after="0"/>
              <w:ind w:firstLine="1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Наклон вперед из </w:t>
            </w:r>
            <w:proofErr w:type="gramStart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стоя </w:t>
            </w: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прямыми ногами на полу</w:t>
            </w: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Метание теннисного мяча в цель </w:t>
            </w:r>
          </w:p>
        </w:tc>
        <w:tc>
          <w:tcPr>
            <w:tcW w:w="1713" w:type="dxa"/>
          </w:tcPr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</w:p>
          <w:p w:rsidR="003060C1" w:rsidRPr="00E92235" w:rsidRDefault="003060C1" w:rsidP="009B3417">
            <w:pPr>
              <w:spacing w:after="0" w:line="240" w:lineRule="auto"/>
            </w:pPr>
            <w:r w:rsidRPr="00E92235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3060C1" w:rsidRPr="00E92235" w:rsidTr="009B3417">
        <w:trPr>
          <w:trHeight w:val="337"/>
        </w:trPr>
        <w:tc>
          <w:tcPr>
            <w:tcW w:w="1595" w:type="dxa"/>
            <w:vMerge/>
          </w:tcPr>
          <w:p w:rsidR="003060C1" w:rsidRPr="00E92235" w:rsidRDefault="003060C1" w:rsidP="009B3417">
            <w:pPr>
              <w:spacing w:after="0" w:line="240" w:lineRule="auto"/>
            </w:pPr>
          </w:p>
        </w:tc>
        <w:tc>
          <w:tcPr>
            <w:tcW w:w="7976" w:type="dxa"/>
            <w:gridSpan w:val="3"/>
          </w:tcPr>
          <w:p w:rsidR="003060C1" w:rsidRPr="00E92235" w:rsidRDefault="003060C1" w:rsidP="009B3417">
            <w:pPr>
              <w:spacing w:after="0" w:line="240" w:lineRule="auto"/>
            </w:pPr>
          </w:p>
        </w:tc>
      </w:tr>
    </w:tbl>
    <w:p w:rsidR="003060C1" w:rsidRPr="00374D6D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Организационный раздел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3.1</w:t>
      </w:r>
      <w:r w:rsidRPr="000E263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. Учебно – тематический план.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Учебный план программы охватывает детей старшего дошкольного возраста (6-7 лет) и реализуется через специально организованные занятия, которые проводятся 1 раз в неделю с 15 сентября по май месяц.</w:t>
      </w:r>
    </w:p>
    <w:p w:rsidR="003060C1" w:rsidRPr="00103A97" w:rsidRDefault="003060C1" w:rsidP="003060C1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3A97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shd w:val="clear" w:color="auto" w:fill="FFFFFF"/>
          <w:lang w:eastAsia="ru-RU"/>
        </w:rPr>
        <w:lastRenderedPageBreak/>
        <w:t>Возраст: 6- 7 лет</w:t>
      </w:r>
    </w:p>
    <w:p w:rsidR="003060C1" w:rsidRPr="00103A97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03A97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Количество занятий в неделю: 1</w:t>
      </w:r>
    </w:p>
    <w:p w:rsidR="003060C1" w:rsidRPr="00103A97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03A97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Количество занятий в месяц: 4</w:t>
      </w:r>
    </w:p>
    <w:p w:rsidR="003060C1" w:rsidRPr="00103A97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</w:pPr>
      <w:r w:rsidRPr="00103A97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Количество занятий в год: 34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03A9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учебных часов</w:t>
      </w:r>
      <w:r w:rsidRPr="00103A9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по блокам: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Диагностика – 4 часа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Прыжки – 6 часов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Быстрота – 5 часов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мяча – 5 часов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Гибкость – 5 часов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 – 5 часов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 физкультурно-спортивных мероприятий – соревнование между группами – 3 часа</w:t>
      </w:r>
    </w:p>
    <w:p w:rsidR="003060C1" w:rsidRPr="00A3783E" w:rsidRDefault="003060C1" w:rsidP="003060C1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 физкультурно-спортивных мероприятий – совместное занятие с родителями «Ловкая пара» - 1 час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3.2.</w:t>
      </w: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Материально-техническое обеспечение программы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физкультурный зал;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спортивное оборудование (</w:t>
      </w:r>
      <w:proofErr w:type="gramStart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степ-платформы</w:t>
      </w:r>
      <w:proofErr w:type="gramEnd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гимнастический мат, гимнастические скамейки, навесные мишени);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 спортивный инвентарь (детские эспандеры, гимнастические палки, скакалки, обручи, дуги, мешочки с песком, канат, конусы для разметки, гимнастические коврики, </w:t>
      </w:r>
      <w:proofErr w:type="spellStart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фитболы</w:t>
      </w:r>
      <w:proofErr w:type="spellEnd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резиновые мячи, массажные мячи);</w:t>
      </w:r>
      <w:proofErr w:type="gramEnd"/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атрибуты (ленты, флажки, султанчики, маски, шапочки);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техника (музыкальный центр, компьютер и мультимедийный проектор).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3.3</w:t>
      </w: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Обеспеченность методическими материалами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конспекты занятий;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 картотеки игр: русских народных, хороводных, малоподвижных, подвижных, эстафет;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картотека упражнений: на релаксацию, на развитие физических качеств и др.;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схемы выполнения упражнений;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подборка музыкальных произведений;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электронные презентации;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материалы консультаций для родителей.</w:t>
      </w: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789" w:rsidRPr="000E263E" w:rsidRDefault="00284789" w:rsidP="00306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Вавилова Е.Н. Развивайте у дошкольников ловкость, силу, выносливость - М. «Просвещение», 1981.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Глазырина Л.Д. Физическая культура – дошкольникам - М. «</w:t>
      </w:r>
      <w:proofErr w:type="spellStart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2001.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(ГТО)», одобренные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 протоколом № 1 от 23.07.2014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Муравьёв В.А., Назарова Н.Н. Воспитание физических качеств детей дошкольного и школьного возраста - М. «Айрис пресс», 2004.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Постановление Правительства Российской Федерации от 11 июня 2014 г. № 540 г. Москва «Об утверждении Положения о Всероссийском физкультурно-спортивном комплексе «Готов к труду и обороне» (ГТО)»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Распоряжение Правительства Российской Федерации от 30.06.2014 № 1165-р «О внедрении Всероссийского физкультурно-спортивного комплекса «Готов к труду и обороне» (ГТО)»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Тарасова Т.А. Контроль физического состояния детей дошкольного возраста: Методические рекомендации для руководителей и педагогов ДОУ - М. ТЦ Сфера, 2005.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Утробина К.К. Занимательная физкультура для дошкольников - М. «Гном и Д», 2003.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Филиппова С.О., </w:t>
      </w:r>
      <w:proofErr w:type="spellStart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Волосникова</w:t>
      </w:r>
      <w:proofErr w:type="spellEnd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Т.В. Олимпийское образование дошкольников - Санкт-Петербург. «Детство-пресс», 2007.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0E2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В.Н. Вариативные физкультурные занятия в детском саду - М. «Издательство института психотерапии», 2003.</w:t>
      </w:r>
    </w:p>
    <w:p w:rsidR="003060C1" w:rsidRPr="000E263E" w:rsidRDefault="003060C1" w:rsidP="003060C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0C1" w:rsidRDefault="003060C1" w:rsidP="003060C1">
      <w:pPr>
        <w:spacing w:after="0"/>
      </w:pPr>
    </w:p>
    <w:p w:rsidR="003060C1" w:rsidRDefault="003060C1"/>
    <w:sectPr w:rsidR="003060C1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52D"/>
    <w:multiLevelType w:val="hybridMultilevel"/>
    <w:tmpl w:val="D728D20C"/>
    <w:lvl w:ilvl="0" w:tplc="441089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FC0609F"/>
    <w:multiLevelType w:val="hybridMultilevel"/>
    <w:tmpl w:val="059478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E914DC7"/>
    <w:multiLevelType w:val="multilevel"/>
    <w:tmpl w:val="0D20C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5457D9F"/>
    <w:multiLevelType w:val="multilevel"/>
    <w:tmpl w:val="B770DCB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630109"/>
    <w:multiLevelType w:val="multilevel"/>
    <w:tmpl w:val="DE5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251E2"/>
    <w:multiLevelType w:val="multilevel"/>
    <w:tmpl w:val="48D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41BAA"/>
    <w:multiLevelType w:val="multilevel"/>
    <w:tmpl w:val="F53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10BE4"/>
    <w:multiLevelType w:val="multilevel"/>
    <w:tmpl w:val="7C14772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0C1"/>
    <w:rsid w:val="00284789"/>
    <w:rsid w:val="003060C1"/>
    <w:rsid w:val="004A5B8F"/>
    <w:rsid w:val="005771D2"/>
    <w:rsid w:val="0058139D"/>
    <w:rsid w:val="005E693C"/>
    <w:rsid w:val="00854D48"/>
    <w:rsid w:val="009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60C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cp:lastPrinted>2021-09-14T06:51:00Z</cp:lastPrinted>
  <dcterms:created xsi:type="dcterms:W3CDTF">2020-10-06T09:05:00Z</dcterms:created>
  <dcterms:modified xsi:type="dcterms:W3CDTF">2021-09-14T07:00:00Z</dcterms:modified>
</cp:coreProperties>
</file>